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98" w:rsidRDefault="001F3B1E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685198" w:rsidRDefault="001F3B1E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 xml:space="preserve">к постановлению Главы </w:t>
      </w:r>
    </w:p>
    <w:p w:rsidR="00685198" w:rsidRDefault="00660B37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>муниципального</w:t>
      </w:r>
      <w:r w:rsidR="001F3B1E">
        <w:rPr>
          <w:rFonts w:ascii="Liberation Serif" w:hAnsi="Liberation Serif"/>
          <w:spacing w:val="-3"/>
          <w:sz w:val="24"/>
          <w:szCs w:val="24"/>
        </w:rPr>
        <w:t xml:space="preserve"> округа Первоуральск </w:t>
      </w:r>
    </w:p>
    <w:p w:rsidR="00685198" w:rsidRDefault="00FC37AD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28.08.2025   </w:t>
      </w:r>
      <w:bookmarkStart w:id="0" w:name="_GoBack"/>
      <w:bookmarkEnd w:id="0"/>
      <w:r w:rsidR="001F3B1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107</w:t>
      </w:r>
    </w:p>
    <w:p w:rsidR="00685198" w:rsidRDefault="00685198">
      <w:pPr>
        <w:spacing w:after="0" w:line="240" w:lineRule="auto"/>
        <w:ind w:firstLine="708"/>
        <w:jc w:val="both"/>
        <w:rPr>
          <w:rFonts w:ascii="Liberation Serif" w:hAnsi="Liberation Serif"/>
          <w:sz w:val="18"/>
          <w:szCs w:val="18"/>
        </w:rPr>
      </w:pP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</w:t>
      </w: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антинаркотической комиссии </w:t>
      </w:r>
      <w:r>
        <w:rPr>
          <w:rFonts w:ascii="Liberation Serif" w:hAnsi="Liberation Serif"/>
          <w:sz w:val="24"/>
          <w:szCs w:val="24"/>
        </w:rPr>
        <w:br/>
      </w:r>
      <w:r w:rsidR="00660B37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685198" w:rsidRDefault="0068519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694"/>
        <w:gridCol w:w="6202"/>
      </w:tblGrid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Кабец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Игорь Валерьевич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Глава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председатель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Виталий Аркадьевич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ED26B7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</w:t>
            </w:r>
            <w:r w:rsidR="00ED26B7">
              <w:rPr>
                <w:rFonts w:ascii="Liberation Serif" w:hAnsi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/>
                <w:sz w:val="24"/>
                <w:szCs w:val="24"/>
              </w:rPr>
              <w:t>взаимодействию с органами государственной власти и общественными организациями, заместитель председателя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075F19" w:rsidP="009E6B46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75F19">
              <w:rPr>
                <w:rFonts w:ascii="Liberation Serif" w:hAnsi="Liberation Serif"/>
                <w:sz w:val="24"/>
                <w:szCs w:val="24"/>
              </w:rPr>
              <w:t>Ертысбаев</w:t>
            </w:r>
            <w:r w:rsidR="001F3B1E">
              <w:rPr>
                <w:rFonts w:ascii="Liberation Serif" w:hAnsi="Liberation Serif"/>
                <w:sz w:val="24"/>
                <w:szCs w:val="24"/>
              </w:rPr>
              <w:br/>
            </w:r>
            <w:r w:rsidRPr="00075F19">
              <w:rPr>
                <w:rFonts w:ascii="Liberation Serif" w:hAnsi="Liberation Serif"/>
                <w:bCs/>
                <w:sz w:val="24"/>
                <w:szCs w:val="24"/>
              </w:rPr>
              <w:t>Еркин Нурмагамбетович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 w:rsidP="00E628F6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628F6">
              <w:rPr>
                <w:rFonts w:ascii="Liberation Serif" w:hAnsi="Liberation Serif"/>
                <w:sz w:val="24"/>
                <w:szCs w:val="24"/>
              </w:rPr>
              <w:t>О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тдела Министерства внутренних дел России 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«Первоуральский»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, заместитель председателя комиссии (по согласованию)</w:t>
            </w:r>
          </w:p>
        </w:tc>
      </w:tr>
      <w:tr w:rsidR="00685198">
        <w:trPr>
          <w:cantSplit/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1538C">
              <w:rPr>
                <w:rFonts w:ascii="Liberation Serif" w:hAnsi="Liberation Serif"/>
                <w:sz w:val="24"/>
                <w:szCs w:val="24"/>
              </w:rPr>
              <w:t>Кайгородов</w:t>
            </w:r>
            <w:r w:rsidRPr="0061538C">
              <w:rPr>
                <w:rFonts w:ascii="Liberation Serif" w:hAnsi="Liberation Serif"/>
                <w:sz w:val="24"/>
                <w:szCs w:val="24"/>
              </w:rPr>
              <w:br/>
              <w:t>Лев Владимирович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 w:rsidP="00ED26B7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отделения в г</w:t>
            </w:r>
            <w:r w:rsidR="00ED26B7">
              <w:rPr>
                <w:rFonts w:ascii="Liberation Serif" w:hAnsi="Liberation Serif"/>
                <w:sz w:val="24"/>
                <w:szCs w:val="24"/>
              </w:rPr>
              <w:t>ороде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Первоуральске Управления Федеральной службы безопасности России по Свердловской области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Гоннов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Вадим Александрович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D65B35" w:rsidP="004B7CB5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Заведующий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филиалом «Первоураль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ская психиатрическая больница» государственное бюджетное учреждение здравоохранения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С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r w:rsidR="001F3B1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Свердловская областная клиническая психиатрическая больница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», врач психиатр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center" w:pos="1239"/>
              </w:tabs>
              <w:spacing w:after="12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Малеев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Сергей Евгеньевич 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ED26B7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Директор 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>государственно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 xml:space="preserve">го 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>казенно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>го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 xml:space="preserve"> учреждени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>я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службы занятости населения Свердловской области «Первоуральский центр занятости» </w:t>
            </w:r>
            <w:r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D601C" w:rsidP="001D601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D601C">
              <w:rPr>
                <w:rFonts w:ascii="Liberation Serif" w:hAnsi="Liberation Serif"/>
                <w:sz w:val="24"/>
                <w:szCs w:val="24"/>
              </w:rPr>
              <w:t>Медведева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1D601C">
              <w:rPr>
                <w:rFonts w:ascii="Liberation Serif" w:hAnsi="Liberation Serif"/>
                <w:sz w:val="24"/>
                <w:szCs w:val="24"/>
              </w:rPr>
              <w:t>Елена Николаевна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EB61FD" w:rsidTr="007861BA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Шанцев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Сергей Петрович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Председатель территориальной Комиссии города Первоуральска по делам несовершеннолетних и защите их прав (по согласованию)</w:t>
            </w:r>
          </w:p>
        </w:tc>
      </w:tr>
      <w:tr w:rsidR="00EB61FD" w:rsidTr="00C14EFE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pStyle w:val="a7"/>
              <w:numPr>
                <w:ilvl w:val="0"/>
                <w:numId w:val="1"/>
              </w:numPr>
              <w:tabs>
                <w:tab w:val="left" w:pos="570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Коршунова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Ольга Николаевна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образования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Башкирова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Анастасия Викторовна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культуры, физической культуры и спорта Администрации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685198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D4003B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Таранова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Наталья Васильевна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left" w:pos="3544"/>
              </w:tabs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секретарь комиссии</w:t>
            </w:r>
          </w:p>
        </w:tc>
      </w:tr>
    </w:tbl>
    <w:p w:rsidR="00685198" w:rsidRDefault="00685198">
      <w:pPr>
        <w:tabs>
          <w:tab w:val="left" w:pos="3544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685198">
      <w:headerReference w:type="default" r:id="rId8"/>
      <w:pgSz w:w="11906" w:h="16838"/>
      <w:pgMar w:top="1276" w:right="850" w:bottom="568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C14" w:rsidRDefault="00630C14">
      <w:pPr>
        <w:spacing w:after="0" w:line="240" w:lineRule="auto"/>
      </w:pPr>
      <w:r>
        <w:separator/>
      </w:r>
    </w:p>
  </w:endnote>
  <w:endnote w:type="continuationSeparator" w:id="0">
    <w:p w:rsidR="00630C14" w:rsidRDefault="0063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C14" w:rsidRDefault="00630C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30C14" w:rsidRDefault="00630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B1E" w:rsidRDefault="001F3B1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1F3B1E" w:rsidRDefault="001F3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E04FB"/>
    <w:multiLevelType w:val="multilevel"/>
    <w:tmpl w:val="7C6A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B5"/>
    <w:rsid w:val="000400CE"/>
    <w:rsid w:val="00075F19"/>
    <w:rsid w:val="001D50EB"/>
    <w:rsid w:val="001D601C"/>
    <w:rsid w:val="001F3B1E"/>
    <w:rsid w:val="00225254"/>
    <w:rsid w:val="003828EF"/>
    <w:rsid w:val="004714C3"/>
    <w:rsid w:val="004928CF"/>
    <w:rsid w:val="00497AF9"/>
    <w:rsid w:val="004B7CB5"/>
    <w:rsid w:val="00591CAA"/>
    <w:rsid w:val="0061538C"/>
    <w:rsid w:val="00630C14"/>
    <w:rsid w:val="00660B37"/>
    <w:rsid w:val="00685198"/>
    <w:rsid w:val="00710400"/>
    <w:rsid w:val="007735F9"/>
    <w:rsid w:val="009313B8"/>
    <w:rsid w:val="009D6563"/>
    <w:rsid w:val="009E6B46"/>
    <w:rsid w:val="00A16650"/>
    <w:rsid w:val="00C62B8D"/>
    <w:rsid w:val="00CD6DC8"/>
    <w:rsid w:val="00D4003B"/>
    <w:rsid w:val="00D65B35"/>
    <w:rsid w:val="00D92E42"/>
    <w:rsid w:val="00E628F6"/>
    <w:rsid w:val="00EB61FD"/>
    <w:rsid w:val="00ED26B7"/>
    <w:rsid w:val="00F832B4"/>
    <w:rsid w:val="00FC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7;&#1086;&#1089;&#1090;&#1072;&#1074;%20&#1040;&#1053;&#1050;%20(&#1103;&#1085;&#1074;&#1072;&#1088;&#1100;%202024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Состав АНК (январь 2024)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2</cp:revision>
  <cp:lastPrinted>2018-03-12T04:08:00Z</cp:lastPrinted>
  <dcterms:created xsi:type="dcterms:W3CDTF">2025-08-29T11:30:00Z</dcterms:created>
  <dcterms:modified xsi:type="dcterms:W3CDTF">2025-08-29T11:30:00Z</dcterms:modified>
</cp:coreProperties>
</file>